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28" w:rsidRDefault="00F93F28" w:rsidP="00F93F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Кейс/отзыв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Черновой А.С.</w:t>
      </w:r>
    </w:p>
    <w:p w:rsidR="00F93F28" w:rsidRDefault="00F93F28" w:rsidP="00F93F2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Методическая копилка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наставляемого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которая сформировалась в рамках реализации программы: методические разработки, проекты и т.д.</w:t>
      </w:r>
    </w:p>
    <w:p w:rsidR="00F93F28" w:rsidRPr="00525F73" w:rsidRDefault="00F93F28" w:rsidP="00F93F2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5F73">
        <w:rPr>
          <w:rFonts w:ascii="Times New Roman" w:hAnsi="Times New Roman" w:cs="Times New Roman"/>
          <w:sz w:val="26"/>
          <w:szCs w:val="26"/>
        </w:rPr>
        <w:t>Методические рекомендации для родителей и воспитанников старшей группы «Самые полезные для здоровья комнатные растения»</w:t>
      </w:r>
    </w:p>
    <w:p w:rsidR="00F93F28" w:rsidRPr="00525F73" w:rsidRDefault="00F93F28" w:rsidP="00F93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25F73">
          <w:rPr>
            <w:rStyle w:val="a4"/>
            <w:rFonts w:ascii="Times New Roman" w:hAnsi="Times New Roman" w:cs="Times New Roman"/>
            <w:sz w:val="26"/>
            <w:szCs w:val="26"/>
          </w:rPr>
          <w:t>https://disk.yandex.ru/d/ACegpqMRvu5uAA</w:t>
        </w:r>
      </w:hyperlink>
      <w:r w:rsidRPr="00525F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F28" w:rsidRPr="00525F73" w:rsidRDefault="00F93F28" w:rsidP="00F93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5F73">
        <w:rPr>
          <w:rFonts w:ascii="Times New Roman" w:hAnsi="Times New Roman" w:cs="Times New Roman"/>
          <w:sz w:val="26"/>
          <w:szCs w:val="26"/>
        </w:rPr>
        <w:t>Брошюра «Экологическое воспитание детей дошкольного возраста».</w:t>
      </w:r>
    </w:p>
    <w:p w:rsidR="00F93F28" w:rsidRPr="00525F73" w:rsidRDefault="00F93F28" w:rsidP="00F93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525F73">
          <w:rPr>
            <w:rStyle w:val="a4"/>
            <w:rFonts w:ascii="Times New Roman" w:hAnsi="Times New Roman" w:cs="Times New Roman"/>
            <w:sz w:val="26"/>
            <w:szCs w:val="26"/>
          </w:rPr>
          <w:t>https://www.maam.ru/detskijsad/broshyura-yekologicheskoe-vospitanie-detei-doshkolnogo-vozrasta.html</w:t>
        </w:r>
      </w:hyperlink>
    </w:p>
    <w:p w:rsidR="00F93F28" w:rsidRPr="00525F73" w:rsidRDefault="00F93F28" w:rsidP="00F93F28">
      <w:pPr>
        <w:pStyle w:val="p1"/>
        <w:spacing w:line="360" w:lineRule="auto"/>
        <w:rPr>
          <w:rFonts w:ascii="Times New Roman" w:hAnsi="Times New Roman"/>
          <w:sz w:val="26"/>
          <w:szCs w:val="26"/>
        </w:rPr>
      </w:pPr>
      <w:r w:rsidRPr="00525F73">
        <w:rPr>
          <w:rFonts w:ascii="Times New Roman" w:hAnsi="Times New Roman"/>
          <w:sz w:val="26"/>
          <w:szCs w:val="26"/>
        </w:rPr>
        <w:t xml:space="preserve">Проведение Дня </w:t>
      </w:r>
      <w:proofErr w:type="spellStart"/>
      <w:r w:rsidRPr="00525F73">
        <w:rPr>
          <w:rFonts w:ascii="Times New Roman" w:hAnsi="Times New Roman"/>
          <w:sz w:val="26"/>
          <w:szCs w:val="26"/>
        </w:rPr>
        <w:t>Эколят</w:t>
      </w:r>
      <w:proofErr w:type="spellEnd"/>
      <w:r w:rsidRPr="00525F73">
        <w:rPr>
          <w:rFonts w:ascii="Times New Roman" w:hAnsi="Times New Roman"/>
          <w:sz w:val="26"/>
          <w:szCs w:val="26"/>
        </w:rPr>
        <w:t xml:space="preserve">-Дошколят в субъектах Российской Федерации. </w:t>
      </w:r>
      <w:hyperlink r:id="rId8" w:history="1">
        <w:r w:rsidRPr="00525F73">
          <w:rPr>
            <w:rFonts w:ascii="Times New Roman" w:hAnsi="Times New Roman"/>
            <w:color w:val="0000FF"/>
            <w:sz w:val="26"/>
            <w:szCs w:val="26"/>
            <w:u w:val="single"/>
          </w:rPr>
          <w:t>https://disk.yandex.ru/i/aFUF49bcML1B_g</w:t>
        </w:r>
      </w:hyperlink>
    </w:p>
    <w:p w:rsidR="00F93F28" w:rsidRDefault="00F93F28" w:rsidP="00F93F28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F93F28" w:rsidRPr="00954B65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54B65">
        <w:rPr>
          <w:rFonts w:ascii="Times New Roman" w:hAnsi="Times New Roman" w:cs="Times New Roman"/>
          <w:b/>
          <w:bCs/>
          <w:sz w:val="26"/>
          <w:szCs w:val="26"/>
        </w:rPr>
        <w:t>Достижения наставляемого за период реализации программы, связанные с целями наставнической деятельности (если целью являлось прохождение аттестации, то должен быть представлен приказ о прохождении педагогом аттестации; если целью являлось участие в конкурсе, то должен быть представлен результат участия педагога в конкурсе и т.д.)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4676"/>
        <w:gridCol w:w="3544"/>
      </w:tblGrid>
      <w:tr w:rsidR="00F93F28" w:rsidTr="008264A1">
        <w:trPr>
          <w:trHeight w:val="5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Pr="006B73B4" w:rsidRDefault="00F93F28" w:rsidP="008264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3B4">
              <w:rPr>
                <w:rFonts w:ascii="Times New Roman" w:hAnsi="Times New Roman" w:cs="Times New Roman"/>
                <w:sz w:val="26"/>
                <w:szCs w:val="26"/>
              </w:rPr>
              <w:t>Планирование образовательной деятельности с детьми раннего возраста в соответствии с федеральным государственным образовательным стандартом дошкольного образования.</w:t>
            </w:r>
          </w:p>
          <w:p w:rsidR="00F93F28" w:rsidRPr="006B73B4" w:rsidRDefault="00F93F28" w:rsidP="008264A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3B4">
              <w:rPr>
                <w:rFonts w:ascii="Times New Roman" w:hAnsi="Times New Roman" w:cs="Times New Roman"/>
                <w:sz w:val="26"/>
                <w:szCs w:val="26"/>
              </w:rPr>
              <w:t>Формы и методы организации познавательно-исследовательской деятельности детей дошкольного возраста в соответствии с основной образовательной программой.</w:t>
            </w:r>
          </w:p>
        </w:tc>
      </w:tr>
      <w:tr w:rsidR="00F93F28" w:rsidTr="008264A1">
        <w:trPr>
          <w:trHeight w:val="4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педагога в конкурсах, онлайн-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диалоги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1.Всероссийский детский экологический  форум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планета-2022» 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(Призёр)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2.ОМО «Экологическая грамотность как результат формирования естественнонаучной грамотности дошкольников».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3.Соревнования среди воспитанников ДОУ «Старты надежд»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Участие в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V</w:t>
            </w:r>
            <w:r w:rsidRPr="006B7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Всероссийском онлайн диалоге для педагогов дошкольных образовательных организаций « Диалоговое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окно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ошкольного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образования:вопросы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ответы».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Участник онлайн-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«Развитие технических и конструктивных умений дошкольников посредством использования инновационных технологий».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6.Участник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Развивающий потенциал цифровых образовательных ресурсов: как применять с пользой для детского развития».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7.Фестиваль-конкурс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ланета.Ребёнок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(Диплом 1 степени)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8.Всероссийский детский конкурс рисунков и подделок «Синичкин день»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(Диплом 1 место)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Всероссийский урок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молодые защитники природы»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ОМО «Инновационный подход к экологическому образованию дошкольников для устойчивого развития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Окружной конкурс методических продуктов для педагогов дошкольных образовательных организаций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«Электронный образовательный ресурс»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День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субъектах Российской Федерации.</w:t>
            </w:r>
          </w:p>
          <w:p w:rsidR="00F93F28" w:rsidRDefault="00F93F28" w:rsidP="008264A1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онлайн-конкурс творческих работ «Удивительная планета».</w:t>
            </w:r>
          </w:p>
        </w:tc>
      </w:tr>
    </w:tbl>
    <w:p w:rsidR="00F93F28" w:rsidRPr="00A60D0A" w:rsidRDefault="00F93F28" w:rsidP="00F93F28">
      <w:pPr>
        <w:rPr>
          <w:rFonts w:ascii="Times New Roman" w:hAnsi="Times New Roman" w:cs="Times New Roman"/>
          <w:sz w:val="26"/>
          <w:szCs w:val="26"/>
        </w:rPr>
      </w:pPr>
    </w:p>
    <w:p w:rsidR="00F93F28" w:rsidRPr="00A60D0A" w:rsidRDefault="00F93F28" w:rsidP="00F93F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60D0A">
        <w:rPr>
          <w:rFonts w:ascii="Times New Roman" w:hAnsi="Times New Roman" w:cs="Times New Roman"/>
          <w:b/>
          <w:bCs/>
          <w:sz w:val="26"/>
          <w:szCs w:val="26"/>
        </w:rPr>
        <w:t>Заполненная наставляемым анкета, с приложением краткого анализа её результатов (Приложение 3).</w:t>
      </w:r>
      <w:proofErr w:type="gramEnd"/>
    </w:p>
    <w:p w:rsidR="00F93F28" w:rsidRDefault="00F93F28" w:rsidP="00F93F2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</w:p>
    <w:p w:rsidR="00F93F28" w:rsidRDefault="00F93F28" w:rsidP="00F93F28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>
        <w:rPr>
          <w:rFonts w:ascii="Times New Roman" w:hAnsi="Times New Roman" w:cs="Times New Roman"/>
          <w:sz w:val="26"/>
          <w:szCs w:val="26"/>
          <w:shd w:val="clear" w:color="auto" w:fill="FFFF00"/>
        </w:rPr>
        <w:t>нет]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42"/>
      </w:tblGrid>
      <w:tr w:rsidR="00F93F28" w:rsidTr="008264A1">
        <w:trPr>
          <w:trHeight w:val="5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F28" w:rsidTr="008264A1">
        <w:trPr>
          <w:trHeight w:val="549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93F28" w:rsidTr="008264A1">
        <w:trPr>
          <w:trHeight w:val="81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</w:p>
        </w:tc>
      </w:tr>
      <w:tr w:rsidR="00F93F28" w:rsidTr="008264A1">
        <w:trPr>
          <w:trHeight w:val="416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</w:p>
        </w:tc>
      </w:tr>
      <w:tr w:rsidR="00F93F28" w:rsidTr="008264A1">
        <w:trPr>
          <w:trHeight w:val="546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знаний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3F28" w:rsidTr="008264A1">
        <w:trPr>
          <w:trHeight w:val="5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практических навыков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93F28" w:rsidTr="008264A1">
        <w:trPr>
          <w:trHeight w:val="15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3F28" w:rsidTr="008264A1">
        <w:trPr>
          <w:trHeight w:val="151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Помощь в разработке недостающего методического продукта _____________________________________________________________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7"/>
        <w:gridCol w:w="409"/>
        <w:gridCol w:w="523"/>
        <w:gridCol w:w="523"/>
        <w:gridCol w:w="523"/>
        <w:gridCol w:w="523"/>
        <w:gridCol w:w="523"/>
        <w:gridCol w:w="523"/>
        <w:gridCol w:w="523"/>
        <w:gridCol w:w="523"/>
        <w:gridCol w:w="545"/>
      </w:tblGrid>
      <w:tr w:rsidR="00F93F28" w:rsidTr="008264A1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93F28" w:rsidRDefault="00F93F28" w:rsidP="00F93F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Что особенно ценно для Вас было в программе? </w:t>
      </w:r>
    </w:p>
    <w:p w:rsidR="00F93F28" w:rsidRDefault="00F93F28" w:rsidP="00F93F2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Изучение видов методического продукта _____________________________________________________________ </w:t>
      </w:r>
    </w:p>
    <w:p w:rsidR="00F93F28" w:rsidRDefault="00F93F28" w:rsidP="00F93F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Чего Вам не хватило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Всё было доступно ___________________________________________________________</w:t>
      </w:r>
    </w:p>
    <w:p w:rsidR="00F93F28" w:rsidRDefault="00F93F28" w:rsidP="00F93F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8"/>
        <w:gridCol w:w="908"/>
        <w:gridCol w:w="860"/>
        <w:gridCol w:w="865"/>
        <w:gridCol w:w="780"/>
        <w:gridCol w:w="1154"/>
      </w:tblGrid>
      <w:tr w:rsidR="00F93F28" w:rsidTr="008264A1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>Часто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28" w:rsidRDefault="00F93F28" w:rsidP="00826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F93F28" w:rsidRDefault="00F93F28" w:rsidP="00F93F2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>
      <w:pPr>
        <w:rPr>
          <w:rFonts w:ascii="Times New Roman" w:hAnsi="Times New Roman" w:cs="Times New Roman"/>
          <w:b/>
          <w:sz w:val="26"/>
          <w:szCs w:val="26"/>
        </w:rPr>
      </w:pPr>
    </w:p>
    <w:p w:rsidR="00F93F28" w:rsidRDefault="00F93F28" w:rsidP="00F93F28"/>
    <w:p w:rsidR="008B1C06" w:rsidRDefault="008B1C06">
      <w:bookmarkStart w:id="0" w:name="_GoBack"/>
      <w:bookmarkEnd w:id="0"/>
    </w:p>
    <w:sectPr w:rsidR="008B1C0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7F5D"/>
    <w:multiLevelType w:val="multilevel"/>
    <w:tmpl w:val="AC3AC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8C0"/>
    <w:multiLevelType w:val="multilevel"/>
    <w:tmpl w:val="D470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10BEC"/>
    <w:multiLevelType w:val="multilevel"/>
    <w:tmpl w:val="FBC2C5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28"/>
    <w:rsid w:val="008B1C06"/>
    <w:rsid w:val="00F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8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93F28"/>
    <w:pPr>
      <w:ind w:left="720"/>
      <w:contextualSpacing/>
    </w:pPr>
  </w:style>
  <w:style w:type="character" w:styleId="a4">
    <w:name w:val="Hyperlink"/>
    <w:basedOn w:val="a0"/>
    <w:uiPriority w:val="99"/>
    <w:rsid w:val="00F93F28"/>
    <w:rPr>
      <w:color w:val="0000FF"/>
      <w:u w:val="single"/>
    </w:rPr>
  </w:style>
  <w:style w:type="paragraph" w:customStyle="1" w:styleId="p1">
    <w:name w:val="p1"/>
    <w:basedOn w:val="a"/>
    <w:rsid w:val="00F93F28"/>
    <w:pPr>
      <w:suppressAutoHyphens w:val="0"/>
      <w:autoSpaceDN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28"/>
    <w:pPr>
      <w:suppressAutoHyphens/>
      <w:autoSpaceDN w:val="0"/>
    </w:pPr>
    <w:rPr>
      <w:rFonts w:ascii="Calibri" w:eastAsia="MS Mincho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93F28"/>
    <w:pPr>
      <w:ind w:left="720"/>
      <w:contextualSpacing/>
    </w:pPr>
  </w:style>
  <w:style w:type="character" w:styleId="a4">
    <w:name w:val="Hyperlink"/>
    <w:basedOn w:val="a0"/>
    <w:uiPriority w:val="99"/>
    <w:rsid w:val="00F93F28"/>
    <w:rPr>
      <w:color w:val="0000FF"/>
      <w:u w:val="single"/>
    </w:rPr>
  </w:style>
  <w:style w:type="paragraph" w:customStyle="1" w:styleId="p1">
    <w:name w:val="p1"/>
    <w:basedOn w:val="a"/>
    <w:rsid w:val="00F93F28"/>
    <w:pPr>
      <w:suppressAutoHyphens w:val="0"/>
      <w:autoSpaceDN/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FUF49bcML1B_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broshyura-yekologicheskoe-vospitanie-detei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ACegpqMRvu5u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2022-06-08T13:23:00Z</dcterms:created>
  <dcterms:modified xsi:type="dcterms:W3CDTF">2022-06-08T13:24:00Z</dcterms:modified>
</cp:coreProperties>
</file>